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540"/>
        <w:tblW w:w="0" w:type="auto"/>
        <w:tblLook w:val="04A0" w:firstRow="1" w:lastRow="0" w:firstColumn="1" w:lastColumn="0" w:noHBand="0" w:noVBand="1"/>
      </w:tblPr>
      <w:tblGrid>
        <w:gridCol w:w="675"/>
        <w:gridCol w:w="3818"/>
        <w:gridCol w:w="2870"/>
        <w:gridCol w:w="2291"/>
        <w:gridCol w:w="2274"/>
        <w:gridCol w:w="2292"/>
      </w:tblGrid>
      <w:tr w:rsidR="00565FB0" w:rsidRPr="00556932" w:rsidTr="00DF4829">
        <w:tc>
          <w:tcPr>
            <w:tcW w:w="675" w:type="dxa"/>
          </w:tcPr>
          <w:p w:rsidR="00556932" w:rsidRPr="00556932" w:rsidRDefault="00556932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818" w:type="dxa"/>
          </w:tcPr>
          <w:p w:rsidR="00556932" w:rsidRPr="00556932" w:rsidRDefault="00565FB0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zadania inwestycyjnego</w:t>
            </w:r>
          </w:p>
        </w:tc>
        <w:tc>
          <w:tcPr>
            <w:tcW w:w="2870" w:type="dxa"/>
          </w:tcPr>
          <w:p w:rsidR="00556932" w:rsidRPr="00556932" w:rsidRDefault="00565FB0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zamówienia (roboty budowlane/dostawy/usługi)</w:t>
            </w:r>
          </w:p>
        </w:tc>
        <w:tc>
          <w:tcPr>
            <w:tcW w:w="2291" w:type="dxa"/>
          </w:tcPr>
          <w:p w:rsidR="00556932" w:rsidRPr="00556932" w:rsidRDefault="00565FB0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Przewidywany tryb udzielenia zamówienia</w:t>
            </w:r>
          </w:p>
        </w:tc>
        <w:tc>
          <w:tcPr>
            <w:tcW w:w="2274" w:type="dxa"/>
          </w:tcPr>
          <w:p w:rsidR="00556932" w:rsidRPr="00556932" w:rsidRDefault="00565FB0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Orientacyjna wartość zamówienia</w:t>
            </w:r>
          </w:p>
        </w:tc>
        <w:tc>
          <w:tcPr>
            <w:tcW w:w="2292" w:type="dxa"/>
          </w:tcPr>
          <w:p w:rsidR="00556932" w:rsidRPr="00556932" w:rsidRDefault="00565FB0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Przewidywany termin wszczęcia postępowania</w:t>
            </w:r>
          </w:p>
        </w:tc>
      </w:tr>
      <w:tr w:rsidR="00565FB0" w:rsidRPr="00556932" w:rsidTr="00DF4829">
        <w:tc>
          <w:tcPr>
            <w:tcW w:w="675" w:type="dxa"/>
          </w:tcPr>
          <w:p w:rsidR="00556932" w:rsidRPr="00556932" w:rsidRDefault="00565FB0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8" w:type="dxa"/>
          </w:tcPr>
          <w:p w:rsidR="00556932" w:rsidRPr="00556932" w:rsidRDefault="00F72686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Przebudowa drogi powiatowej nr 1857L położonej na terenie gminy Białopole</w:t>
            </w:r>
          </w:p>
        </w:tc>
        <w:tc>
          <w:tcPr>
            <w:tcW w:w="2870" w:type="dxa"/>
          </w:tcPr>
          <w:p w:rsidR="00556932" w:rsidRPr="00556932" w:rsidRDefault="00F72686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Roboty budowlane</w:t>
            </w:r>
          </w:p>
        </w:tc>
        <w:tc>
          <w:tcPr>
            <w:tcW w:w="2291" w:type="dxa"/>
          </w:tcPr>
          <w:p w:rsidR="00556932" w:rsidRPr="00556932" w:rsidRDefault="00F72686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274" w:type="dxa"/>
          </w:tcPr>
          <w:p w:rsidR="00556932" w:rsidRPr="00556932" w:rsidRDefault="00F72686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206.593,53</w:t>
            </w:r>
            <w:r w:rsidR="00EC1752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292" w:type="dxa"/>
          </w:tcPr>
          <w:p w:rsidR="00556932" w:rsidRPr="00556932" w:rsidRDefault="00F72686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Luty 2017</w:t>
            </w:r>
          </w:p>
        </w:tc>
      </w:tr>
      <w:tr w:rsidR="00F72686" w:rsidRPr="00556932" w:rsidTr="00DF4829">
        <w:tc>
          <w:tcPr>
            <w:tcW w:w="675" w:type="dxa"/>
          </w:tcPr>
          <w:p w:rsidR="00F72686" w:rsidRPr="00556932" w:rsidRDefault="00F72686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8" w:type="dxa"/>
          </w:tcPr>
          <w:p w:rsidR="00F72686" w:rsidRPr="00556932" w:rsidRDefault="00F72686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Przebudowa drogi powiatowej nr 1859L położonej na terenie gminy Białopole</w:t>
            </w:r>
          </w:p>
        </w:tc>
        <w:tc>
          <w:tcPr>
            <w:tcW w:w="2870" w:type="dxa"/>
          </w:tcPr>
          <w:p w:rsidR="00F72686" w:rsidRPr="00556932" w:rsidRDefault="00F72686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Roboty budowlane</w:t>
            </w:r>
          </w:p>
        </w:tc>
        <w:tc>
          <w:tcPr>
            <w:tcW w:w="2291" w:type="dxa"/>
          </w:tcPr>
          <w:p w:rsidR="00F72686" w:rsidRPr="00556932" w:rsidRDefault="00F72686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274" w:type="dxa"/>
          </w:tcPr>
          <w:p w:rsidR="00F72686" w:rsidRPr="00556932" w:rsidRDefault="00F72686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336.226,48</w:t>
            </w:r>
            <w:r w:rsidR="00EC1752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292" w:type="dxa"/>
          </w:tcPr>
          <w:p w:rsidR="00F72686" w:rsidRPr="00556932" w:rsidRDefault="00F72686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Luty 2017</w:t>
            </w:r>
          </w:p>
        </w:tc>
      </w:tr>
      <w:tr w:rsidR="00EC1752" w:rsidRPr="00556932" w:rsidTr="00DF4829">
        <w:tc>
          <w:tcPr>
            <w:tcW w:w="675" w:type="dxa"/>
          </w:tcPr>
          <w:p w:rsidR="00EC1752" w:rsidRPr="00556932" w:rsidRDefault="00EC1752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8" w:type="dxa"/>
          </w:tcPr>
          <w:p w:rsidR="00EC1752" w:rsidRPr="00556932" w:rsidRDefault="00EC1752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Przebudowa drogi gminnej 105015L w miejscowości Horeszkowice Gmina Białopole</w:t>
            </w:r>
          </w:p>
        </w:tc>
        <w:tc>
          <w:tcPr>
            <w:tcW w:w="2870" w:type="dxa"/>
          </w:tcPr>
          <w:p w:rsidR="00EC1752" w:rsidRPr="00556932" w:rsidRDefault="00EC1752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Roboty budowlane</w:t>
            </w:r>
          </w:p>
        </w:tc>
        <w:tc>
          <w:tcPr>
            <w:tcW w:w="2291" w:type="dxa"/>
          </w:tcPr>
          <w:p w:rsidR="00EC1752" w:rsidRPr="00556932" w:rsidRDefault="00EC1752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274" w:type="dxa"/>
          </w:tcPr>
          <w:p w:rsidR="00EC1752" w:rsidRPr="00556932" w:rsidRDefault="00EC1752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142.148,32 zł</w:t>
            </w:r>
          </w:p>
        </w:tc>
        <w:tc>
          <w:tcPr>
            <w:tcW w:w="2292" w:type="dxa"/>
          </w:tcPr>
          <w:p w:rsidR="00EC1752" w:rsidRPr="00556932" w:rsidRDefault="00EC1752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752">
              <w:rPr>
                <w:rFonts w:ascii="Times New Roman" w:hAnsi="Times New Roman" w:cs="Times New Roman"/>
                <w:sz w:val="24"/>
                <w:szCs w:val="24"/>
              </w:rPr>
              <w:t>Luty 2017</w:t>
            </w:r>
          </w:p>
        </w:tc>
      </w:tr>
      <w:tr w:rsidR="00EC1752" w:rsidRPr="00556932" w:rsidTr="00DF4829">
        <w:tc>
          <w:tcPr>
            <w:tcW w:w="675" w:type="dxa"/>
          </w:tcPr>
          <w:p w:rsidR="00EC1752" w:rsidRPr="00556932" w:rsidRDefault="00EC1752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8" w:type="dxa"/>
          </w:tcPr>
          <w:p w:rsidR="00EC1752" w:rsidRPr="00556932" w:rsidRDefault="00EC1752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Przebudowa drogi gminnej 114063L w miejscowości Raciborowice </w:t>
            </w:r>
            <w:r w:rsidRPr="00EC1752">
              <w:rPr>
                <w:rFonts w:ascii="Times New Roman" w:hAnsi="Times New Roman" w:cs="Times New Roman"/>
                <w:sz w:val="24"/>
                <w:szCs w:val="24"/>
              </w:rPr>
              <w:t>Gmina Białopole</w:t>
            </w:r>
          </w:p>
        </w:tc>
        <w:tc>
          <w:tcPr>
            <w:tcW w:w="2870" w:type="dxa"/>
          </w:tcPr>
          <w:p w:rsidR="00EC1752" w:rsidRPr="00556932" w:rsidRDefault="00EC1752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Roboty budowlane</w:t>
            </w:r>
          </w:p>
        </w:tc>
        <w:tc>
          <w:tcPr>
            <w:tcW w:w="2291" w:type="dxa"/>
          </w:tcPr>
          <w:p w:rsidR="00EC1752" w:rsidRPr="00556932" w:rsidRDefault="00EC1752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274" w:type="dxa"/>
          </w:tcPr>
          <w:p w:rsidR="00EC1752" w:rsidRPr="00556932" w:rsidRDefault="00EC1752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75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1752">
              <w:rPr>
                <w:rFonts w:ascii="Times New Roman" w:hAnsi="Times New Roman" w:cs="Times New Roman"/>
                <w:sz w:val="24"/>
                <w:szCs w:val="24"/>
              </w:rPr>
              <w:t>394.04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292" w:type="dxa"/>
          </w:tcPr>
          <w:p w:rsidR="00EC1752" w:rsidRPr="00556932" w:rsidRDefault="00EC1752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752">
              <w:rPr>
                <w:rFonts w:ascii="Times New Roman" w:hAnsi="Times New Roman" w:cs="Times New Roman"/>
                <w:sz w:val="24"/>
                <w:szCs w:val="24"/>
              </w:rPr>
              <w:t>Luty 2017</w:t>
            </w:r>
          </w:p>
        </w:tc>
      </w:tr>
      <w:tr w:rsidR="00DF4829" w:rsidRPr="00556932" w:rsidTr="00DF4829">
        <w:tc>
          <w:tcPr>
            <w:tcW w:w="675" w:type="dxa"/>
          </w:tcPr>
          <w:p w:rsidR="00DF4829" w:rsidRPr="00556932" w:rsidRDefault="00DF4829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8" w:type="dxa"/>
          </w:tcPr>
          <w:p w:rsidR="00DF4829" w:rsidRPr="00556932" w:rsidRDefault="00DF4829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Zagospodarowanie i budowa infrastruktury zlokalizowanej przy istniejących zbiornikach  na terenie gmin Białopole, Dorohusk, Horodło, Kamień, Wojsławice, Żmudź</w:t>
            </w:r>
          </w:p>
        </w:tc>
        <w:tc>
          <w:tcPr>
            <w:tcW w:w="2870" w:type="dxa"/>
          </w:tcPr>
          <w:p w:rsidR="00DF4829" w:rsidRPr="00556932" w:rsidRDefault="00DF4829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Roboty budowlane</w:t>
            </w:r>
          </w:p>
        </w:tc>
        <w:tc>
          <w:tcPr>
            <w:tcW w:w="2291" w:type="dxa"/>
          </w:tcPr>
          <w:p w:rsidR="00DF4829" w:rsidRPr="00556932" w:rsidRDefault="00DF4829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274" w:type="dxa"/>
          </w:tcPr>
          <w:p w:rsidR="00DF4829" w:rsidRPr="00556932" w:rsidRDefault="00DF4829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75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1752">
              <w:rPr>
                <w:rFonts w:ascii="Times New Roman" w:hAnsi="Times New Roman" w:cs="Times New Roman"/>
                <w:sz w:val="24"/>
                <w:szCs w:val="24"/>
              </w:rPr>
              <w:t>394.04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292" w:type="dxa"/>
          </w:tcPr>
          <w:p w:rsidR="00DF4829" w:rsidRPr="00556932" w:rsidRDefault="00DF4829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Luty </w:t>
            </w:r>
            <w:r w:rsidRPr="00EC175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F4829" w:rsidRPr="00556932" w:rsidTr="00DF4829">
        <w:tc>
          <w:tcPr>
            <w:tcW w:w="675" w:type="dxa"/>
          </w:tcPr>
          <w:p w:rsidR="00DF4829" w:rsidRPr="00556932" w:rsidRDefault="00DF4829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18" w:type="dxa"/>
          </w:tcPr>
          <w:p w:rsidR="00DF4829" w:rsidRPr="00556932" w:rsidRDefault="00DF4829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Budowa sieci wodociągowej i kanalizacyjnej w miejscowości Białopole</w:t>
            </w:r>
          </w:p>
        </w:tc>
        <w:tc>
          <w:tcPr>
            <w:tcW w:w="2870" w:type="dxa"/>
          </w:tcPr>
          <w:p w:rsidR="00DF4829" w:rsidRPr="00556932" w:rsidRDefault="00DF4829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Roboty budowlane</w:t>
            </w:r>
          </w:p>
        </w:tc>
        <w:tc>
          <w:tcPr>
            <w:tcW w:w="2291" w:type="dxa"/>
          </w:tcPr>
          <w:p w:rsidR="00DF4829" w:rsidRPr="00556932" w:rsidRDefault="00DF4829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274" w:type="dxa"/>
          </w:tcPr>
          <w:p w:rsidR="00DF4829" w:rsidRPr="00556932" w:rsidRDefault="00DF4829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200.000,00zł</w:t>
            </w:r>
          </w:p>
        </w:tc>
        <w:tc>
          <w:tcPr>
            <w:tcW w:w="2292" w:type="dxa"/>
          </w:tcPr>
          <w:p w:rsidR="00DF4829" w:rsidRPr="00556932" w:rsidRDefault="00DF4829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  <w:r w:rsidRPr="00EC1752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DF4829" w:rsidRPr="00556932" w:rsidTr="00DF4829">
        <w:tc>
          <w:tcPr>
            <w:tcW w:w="675" w:type="dxa"/>
          </w:tcPr>
          <w:p w:rsidR="00DF4829" w:rsidRPr="00556932" w:rsidRDefault="00DF4829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818" w:type="dxa"/>
          </w:tcPr>
          <w:p w:rsidR="00DF4829" w:rsidRPr="00556932" w:rsidRDefault="00DF4829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Ekologiczne partnerstwo – kompleksowy zakup i instalacja urządzeń służących pozyskiwaniu odnawialnych źródeł energii w Gminie Białopole</w:t>
            </w:r>
          </w:p>
        </w:tc>
        <w:tc>
          <w:tcPr>
            <w:tcW w:w="2870" w:type="dxa"/>
          </w:tcPr>
          <w:p w:rsidR="00DF4829" w:rsidRPr="00556932" w:rsidRDefault="00DF4829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Roboty budowlane</w:t>
            </w:r>
          </w:p>
        </w:tc>
        <w:tc>
          <w:tcPr>
            <w:tcW w:w="2291" w:type="dxa"/>
          </w:tcPr>
          <w:p w:rsidR="00DF4829" w:rsidRPr="00556932" w:rsidRDefault="00DF4829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Przetarg nieograniczony</w:t>
            </w:r>
          </w:p>
        </w:tc>
        <w:tc>
          <w:tcPr>
            <w:tcW w:w="2274" w:type="dxa"/>
          </w:tcPr>
          <w:p w:rsidR="00DF4829" w:rsidRPr="00556932" w:rsidRDefault="00DF4829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369.285,00 zł</w:t>
            </w:r>
          </w:p>
        </w:tc>
        <w:tc>
          <w:tcPr>
            <w:tcW w:w="2292" w:type="dxa"/>
          </w:tcPr>
          <w:p w:rsidR="00DF4829" w:rsidRPr="00556932" w:rsidRDefault="00DF4829" w:rsidP="00DF48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Kwiecień </w:t>
            </w:r>
            <w:r w:rsidRPr="00EC175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</w:tbl>
    <w:p w:rsidR="00836619" w:rsidRDefault="00836619" w:rsidP="005569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223F" w:rsidRDefault="00CF223F" w:rsidP="00CF223F">
      <w:pPr>
        <w:spacing w:line="360" w:lineRule="auto"/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:rsidR="00CF223F" w:rsidRPr="00556932" w:rsidRDefault="00CF223F" w:rsidP="00CF223F">
      <w:pPr>
        <w:spacing w:line="360" w:lineRule="auto"/>
        <w:ind w:left="9204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Henryk Maruszewski</w:t>
      </w:r>
    </w:p>
    <w:sectPr w:rsidR="00CF223F" w:rsidRPr="00556932" w:rsidSect="0055693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829" w:rsidRDefault="00DF4829" w:rsidP="00DF4829">
      <w:pPr>
        <w:spacing w:after="0" w:line="240" w:lineRule="auto"/>
      </w:pPr>
      <w:r>
        <w:separator/>
      </w:r>
    </w:p>
  </w:endnote>
  <w:endnote w:type="continuationSeparator" w:id="0">
    <w:p w:rsidR="00DF4829" w:rsidRDefault="00DF4829" w:rsidP="00DF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829" w:rsidRDefault="00DF4829" w:rsidP="00DF4829">
      <w:pPr>
        <w:spacing w:after="0" w:line="240" w:lineRule="auto"/>
      </w:pPr>
      <w:r>
        <w:separator/>
      </w:r>
    </w:p>
  </w:footnote>
  <w:footnote w:type="continuationSeparator" w:id="0">
    <w:p w:rsidR="00DF4829" w:rsidRDefault="00DF4829" w:rsidP="00DF4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829" w:rsidRPr="002C4DF0" w:rsidRDefault="002C4DF0" w:rsidP="002C4DF0">
    <w:pPr>
      <w:pStyle w:val="Nagwek"/>
      <w:jc w:val="center"/>
      <w:rPr>
        <w:rFonts w:ascii="Times New Roman" w:hAnsi="Times New Roman" w:cs="Times New Roman"/>
        <w:b/>
        <w:sz w:val="32"/>
        <w:szCs w:val="32"/>
      </w:rPr>
    </w:pPr>
    <w:r w:rsidRPr="002C4DF0">
      <w:rPr>
        <w:rFonts w:ascii="Times New Roman" w:hAnsi="Times New Roman" w:cs="Times New Roman"/>
        <w:b/>
        <w:sz w:val="32"/>
        <w:szCs w:val="32"/>
      </w:rPr>
      <w:t>Plan zamówień publicznych na 2017 rok</w:t>
    </w:r>
  </w:p>
  <w:p w:rsidR="002C4DF0" w:rsidRDefault="002C4DF0">
    <w:pPr>
      <w:pStyle w:val="Nagwek"/>
    </w:pPr>
  </w:p>
  <w:p w:rsidR="002C4DF0" w:rsidRDefault="002C4DF0" w:rsidP="002C4DF0">
    <w:pPr>
      <w:pStyle w:val="Nagwek"/>
      <w:jc w:val="right"/>
    </w:pPr>
    <w:r>
      <w:t xml:space="preserve">Stan na dzień </w:t>
    </w:r>
    <w:r w:rsidR="008610D4">
      <w:t>27</w:t>
    </w:r>
    <w:r>
      <w:t>.01.2017 r.</w:t>
    </w:r>
  </w:p>
  <w:p w:rsidR="00DF4829" w:rsidRDefault="00DF48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32"/>
    <w:rsid w:val="002C4DF0"/>
    <w:rsid w:val="00556932"/>
    <w:rsid w:val="00565FB0"/>
    <w:rsid w:val="00766C16"/>
    <w:rsid w:val="00836619"/>
    <w:rsid w:val="008610D4"/>
    <w:rsid w:val="00C13243"/>
    <w:rsid w:val="00CF223F"/>
    <w:rsid w:val="00DF4829"/>
    <w:rsid w:val="00EC1752"/>
    <w:rsid w:val="00F7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F4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829"/>
  </w:style>
  <w:style w:type="paragraph" w:styleId="Stopka">
    <w:name w:val="footer"/>
    <w:basedOn w:val="Normalny"/>
    <w:link w:val="StopkaZnak"/>
    <w:uiPriority w:val="99"/>
    <w:unhideWhenUsed/>
    <w:rsid w:val="00DF4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829"/>
  </w:style>
  <w:style w:type="paragraph" w:styleId="Tekstdymka">
    <w:name w:val="Balloon Text"/>
    <w:basedOn w:val="Normalny"/>
    <w:link w:val="TekstdymkaZnak"/>
    <w:uiPriority w:val="99"/>
    <w:semiHidden/>
    <w:unhideWhenUsed/>
    <w:rsid w:val="00DF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F4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829"/>
  </w:style>
  <w:style w:type="paragraph" w:styleId="Stopka">
    <w:name w:val="footer"/>
    <w:basedOn w:val="Normalny"/>
    <w:link w:val="StopkaZnak"/>
    <w:uiPriority w:val="99"/>
    <w:unhideWhenUsed/>
    <w:rsid w:val="00DF4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829"/>
  </w:style>
  <w:style w:type="paragraph" w:styleId="Tekstdymka">
    <w:name w:val="Balloon Text"/>
    <w:basedOn w:val="Normalny"/>
    <w:link w:val="TekstdymkaZnak"/>
    <w:uiPriority w:val="99"/>
    <w:semiHidden/>
    <w:unhideWhenUsed/>
    <w:rsid w:val="00DF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Pak</dc:creator>
  <cp:lastModifiedBy>Anna Pak</cp:lastModifiedBy>
  <cp:revision>6</cp:revision>
  <dcterms:created xsi:type="dcterms:W3CDTF">2017-01-31T12:46:00Z</dcterms:created>
  <dcterms:modified xsi:type="dcterms:W3CDTF">2017-01-31T13:13:00Z</dcterms:modified>
</cp:coreProperties>
</file>